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8C" w:rsidRDefault="00D50A8C" w:rsidP="00D50A8C">
      <w:pPr>
        <w:jc w:val="center"/>
        <w:rPr>
          <w:b/>
          <w:sz w:val="32"/>
          <w:szCs w:val="32"/>
        </w:rPr>
      </w:pPr>
      <w:r w:rsidRPr="00D50A8C">
        <w:rPr>
          <w:b/>
          <w:sz w:val="32"/>
          <w:szCs w:val="32"/>
        </w:rPr>
        <w:t>Системы смазки и охлаждения Ваз 2111.</w:t>
      </w:r>
    </w:p>
    <w:p w:rsidR="00D50A8C" w:rsidRPr="00D50A8C" w:rsidRDefault="00D50A8C" w:rsidP="00D50A8C">
      <w:pPr>
        <w:jc w:val="center"/>
        <w:rPr>
          <w:b/>
          <w:sz w:val="32"/>
          <w:szCs w:val="32"/>
        </w:rPr>
      </w:pPr>
    </w:p>
    <w:p w:rsidR="00D50A8C" w:rsidRDefault="00D50A8C" w:rsidP="00D50A8C">
      <w:r>
        <w:t xml:space="preserve">Система смазки двигателя комбинированная: под давлением и разбрызгиванием. Под давлением смазываются коренные и шатунные подшипники, опоры распределительного вала, втулки шестерни и валика привода масляного насоса и распределителя зажигания. Маслом, вытекающим из зазоров и разбрызгиваемым движущимися деталями, смазываются стенки цилиндров, поршни с поршневыми кольцами, поршневые пальцы в бобышках поршня, цепь привода газораспределительного механизма, опоры рычагов привода клапанов, а также стержни клапанов в их направляющих втулках. Вместимость системы смазки 3,75 л. Уровень масла контролируется по меткам на указателе 5. Нормальное давление масла 0,35-0,45 МПа при частоте вращения коленчатого вала 5600 </w:t>
      </w:r>
      <w:proofErr w:type="gramStart"/>
      <w:r>
        <w:t>об</w:t>
      </w:r>
      <w:proofErr w:type="gramEnd"/>
      <w:r>
        <w:t>/</w:t>
      </w:r>
      <w:proofErr w:type="gramStart"/>
      <w:r>
        <w:t>мин</w:t>
      </w:r>
      <w:proofErr w:type="gramEnd"/>
      <w:r>
        <w:t xml:space="preserve">. Минимальное давление должно быть не менее 0,08 МПа. </w:t>
      </w:r>
    </w:p>
    <w:p w:rsidR="00D50A8C" w:rsidRDefault="00D50A8C" w:rsidP="00D50A8C">
      <w:r>
        <w:t xml:space="preserve">В систему смазки входят: масляный насос 10, приемный патрубок с фильтрующей сеткой, прикрепленный к корпусу насоса, </w:t>
      </w:r>
      <w:proofErr w:type="spellStart"/>
      <w:r>
        <w:t>полнопоточный</w:t>
      </w:r>
      <w:proofErr w:type="spellEnd"/>
      <w:r>
        <w:t xml:space="preserve"> масляный фильтр 6, установленный на левой передней стороне двигателя; редукционный клапан давления масла, встроенный в приемный патрубок, датчики 29 указателя и контрольной лампы давления масла. Циркуляция масла при работе двигателя происходит следующим образом. Масляный насос 10, приводимый в движение парой шестерен с винтовыми зубьями, засасывает масло из картера через фильтрующую сетку приемного патрубка и подает его по каналу 11 в </w:t>
      </w:r>
      <w:proofErr w:type="spellStart"/>
      <w:r>
        <w:t>полнопоточный</w:t>
      </w:r>
      <w:proofErr w:type="spellEnd"/>
      <w:r>
        <w:t xml:space="preserve"> фильтр 6. Отфильтрованное масло по каналу 12 попадает в продольный магистральный канал 28, проходящий вдоль блока с левой стороны, а оттуда по каналам 16, просверленным в перегородках блока цилиндров, подводится к коренным подшипникам коленчатого вала. К центральной опоре распределительного вала масло подводится по каналам, просверленным в блоке цилиндров 27, в головке цилиндров 26 и в корпусе подшипников распределительного вала. В прокладке головки цилиндров имеется окантованное медью отверстие, по которому масло проходит из канала 27 блока в канал 26 головки. </w:t>
      </w:r>
    </w:p>
    <w:p w:rsidR="00D50A8C" w:rsidRDefault="00D50A8C" w:rsidP="00D50A8C">
      <w:r>
        <w:t xml:space="preserve">В каждом вкладыше первого, второго, четвертого и пятого коренных подшипников имеется по два отверстия, через которые масло попадает в кольцевые канавки на внутренних поверхностях вкладышей. Из канавок часть масла идет на смазывание коренных подшипников, а другая часть по каналам 2. просверленным в шейках и щеках коленчатого вала, к шатунным подшипникам, и от них через отверстия в нижних головках шатунов струя масла попадает на зеркала цилиндров в момент совпадения отверстия подшипника с каналом в шатунной шейке. С 1990 г. шатуны изготавливаются без отверстия в нижней головке, и масло от нее на стенки цилиндра не подается. Масло, прошедшее к центральной опоре распределительного вала через кольцевую выточку 21 в опорной шейке, попадает в магистральный канал 20 распределительного вала, а из канала через отверстия в кулачках и опорных шейках к рабочим поверхностям кулачков, рычагов и опор вала. Масло от первого подшипника валика 17 привода масляного насоса и распределителя зажигания поступает по каналу, просверленному в самом валике, ко второму подшипнику. К втулке шестерни привода масляного насоса и распределителя зажигания масло подводится по отдельному каналу 13 из полости перед масляным фильтром. Остальные детали смазываются разбрызгиванием и самотеком. </w:t>
      </w:r>
    </w:p>
    <w:p w:rsidR="00D50A8C" w:rsidRDefault="00D50A8C" w:rsidP="00D50A8C">
      <w:r>
        <w:t xml:space="preserve">Масляный насос — шестеренчатого типа, установлен внутри картера и крепится к блоку цилиндров двумя болтами. Ведущая шестерня насоса закреплена на валике неподвижно, а ведомая шестерня свободно вращается на оси, запрессованной в корпус насоса. Масло поступает </w:t>
      </w:r>
      <w:r>
        <w:lastRenderedPageBreak/>
        <w:t xml:space="preserve">в насос по </w:t>
      </w:r>
      <w:proofErr w:type="spellStart"/>
      <w:r>
        <w:t>маслоприемному</w:t>
      </w:r>
      <w:proofErr w:type="spellEnd"/>
      <w:r>
        <w:t xml:space="preserve"> патрубку, пройдя фильтрующую сетку. В корпус </w:t>
      </w:r>
      <w:proofErr w:type="spellStart"/>
      <w:r>
        <w:t>маслоприемного</w:t>
      </w:r>
      <w:proofErr w:type="spellEnd"/>
      <w:r>
        <w:t xml:space="preserve"> патрубка встроен редукционный клапан. При повышении давления в системе смазки выше допустимого масло отжимает редукционный клапан, и избыточное масло перепускается из полости давления в полость маслоприемника. Давление, при котором срабатывает редукционный клапан, обеспечивается пружиной соответствующей упругости, установленной на заводе. Это давление не регулируется. </w:t>
      </w:r>
    </w:p>
    <w:p w:rsidR="007D46C8" w:rsidRDefault="00D50A8C">
      <w:r>
        <w:t xml:space="preserve">Масляный Фильтр навернут на штуцер и прижат к кольцевому буртику на блоке цилиндров. Герметичность соединения обеспечивается резиновой прокладкой, установленной между крышкой фильтра и буртиком блока. Фильтр имеет </w:t>
      </w:r>
      <w:proofErr w:type="spellStart"/>
      <w:r>
        <w:t>противодренажный</w:t>
      </w:r>
      <w:proofErr w:type="spellEnd"/>
      <w:r>
        <w:t xml:space="preserve"> клапан 9, предотвращающий отекание масла из системы при остановке двигателя, и перепускной клапан 7, который срабатывает при засорении фильтрующего элемента и перепускает масло помимо фильтра в магистральный канал 28. Фильтрация масла производится бумажным элементом 8. Вентиляция картера двигателя. Вентиляция картера закрытая, принудительного типа, не допускает повышения давления в картере из-за проникновения в него отработавших газов. Картерные газы отсасываются в коллектор 30 воздушного фильтра 42 через маслоотделитель 34, вытяжной шланг 32 с пламегасителем 31. Из коллектора 30 газы могут идти двумя путями: непосредственно в воздушный фильтр 42, а также по шлангу 41, золотник 36 на оси дроссельной заслонки в </w:t>
      </w:r>
      <w:proofErr w:type="spellStart"/>
      <w:r>
        <w:t>задроссельное</w:t>
      </w:r>
      <w:proofErr w:type="spellEnd"/>
      <w:r>
        <w:t xml:space="preserve"> пространство карбюратора. С повышением частоты вращения коленчатого вала при открывании дроссельной заслонки золотник 36 поворачивается и открывает дополнительный путь картерным газам через канавку в золотнике.</w:t>
      </w:r>
      <w:r>
        <w:rPr>
          <w:noProof/>
          <w:lang w:eastAsia="ru-RU"/>
        </w:rPr>
        <w:drawing>
          <wp:inline distT="0" distB="0" distL="0" distR="0">
            <wp:extent cx="6101663" cy="46296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663" cy="46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A8C" w:rsidRDefault="00D50A8C">
      <w:r w:rsidRPr="00D50A8C">
        <w:t xml:space="preserve">Смазка двигателя 1. Канал подачи масла к коренному подшипнику коленчатого вала; 2. Канал подачи масла от коренного подшипника к </w:t>
      </w:r>
      <w:proofErr w:type="gramStart"/>
      <w:r w:rsidRPr="00D50A8C">
        <w:t>шатунному</w:t>
      </w:r>
      <w:proofErr w:type="gramEnd"/>
      <w:r w:rsidRPr="00D50A8C">
        <w:t xml:space="preserve">; 3. Масляный картер; 4. Коленчатый вал; 5. </w:t>
      </w:r>
      <w:r w:rsidRPr="00D50A8C">
        <w:lastRenderedPageBreak/>
        <w:t xml:space="preserve">Указатель уровня масла; 6. Масляный фильтр: 7. Перепускной клапан; 8. Фильтрующий элемент; 9. </w:t>
      </w:r>
      <w:proofErr w:type="spellStart"/>
      <w:r w:rsidRPr="00D50A8C">
        <w:t>Противодренажный</w:t>
      </w:r>
      <w:proofErr w:type="spellEnd"/>
      <w:r w:rsidRPr="00D50A8C">
        <w:t xml:space="preserve"> клапан; 10. Масляный насос; 11. Канал подачи масла от насоса к фильтру; 12. Горизонтальный канал подачи масла в масляную магистраль; 13. Канал в блоке цилиндров для подачи масла; 14. Передний сальник коленчатого вала; 15. Канал в шейке коленчатого вала; 16. Канал подачи масла от масляной магистрали к коренному подшипник; 17. Валик привода масляного насоса и распределителя зажигания; 18. Отверстие в звездочке для смазки цепи; 19. Звездочка распределительного вала; 20. Магистральный канал в распределительном валу; 21. Кольцевая выточка на средней опорной шейке распределительного вала; 22. Канал в кулачке распределительного вала; 23. Крышка маслоналивной горловины; 24. Канал в опорной шейке распределительного вала; 25. Корпус подшипников распределительного вала; 26. Наклонный канал в головке цилиндров для подачи масла к </w:t>
      </w:r>
      <w:proofErr w:type="spellStart"/>
      <w:r w:rsidRPr="00D50A8C">
        <w:t>газораспр</w:t>
      </w:r>
      <w:proofErr w:type="gramStart"/>
      <w:r w:rsidRPr="00D50A8C">
        <w:t>.м</w:t>
      </w:r>
      <w:proofErr w:type="gramEnd"/>
      <w:r w:rsidRPr="00D50A8C">
        <w:t>еханизму</w:t>
      </w:r>
      <w:proofErr w:type="spellEnd"/>
      <w:r w:rsidRPr="00D50A8C">
        <w:t xml:space="preserve">; 27. Вертикальный канал в блоке цилиндров для подачи масла к </w:t>
      </w:r>
      <w:proofErr w:type="spellStart"/>
      <w:r w:rsidRPr="00D50A8C">
        <w:t>газораспр</w:t>
      </w:r>
      <w:proofErr w:type="gramStart"/>
      <w:r w:rsidRPr="00D50A8C">
        <w:t>.м</w:t>
      </w:r>
      <w:proofErr w:type="gramEnd"/>
      <w:r w:rsidRPr="00D50A8C">
        <w:t>еханизму</w:t>
      </w:r>
      <w:proofErr w:type="spellEnd"/>
      <w:r w:rsidRPr="00D50A8C">
        <w:t xml:space="preserve">; 28. Магистральный канал в блоке цилиндров; 29. Датчик контрольной лампы и указателя давления масла: 30. Вытяжной коллектор вентиляции картера; 31. Пламегаситель; 32. Вытяжной шланг; 33. Крышка маслоотделителя; 34. Маслоотделитель; 35. Сливная трубка маслоотделителя; 36. Золотник на оси дроссельной заслонки первичной камеры карбюратора; 37. Калиброванное отверстие; 38. Впускная труба; 39. Дроссельная заслонка; 40. Карбюратор; 41. Шланг отсоса картерных газов в </w:t>
      </w:r>
      <w:proofErr w:type="spellStart"/>
      <w:r w:rsidRPr="00D50A8C">
        <w:t>задроссельное</w:t>
      </w:r>
      <w:proofErr w:type="spellEnd"/>
      <w:r w:rsidRPr="00D50A8C">
        <w:t xml:space="preserve"> пространство карбюратора; 42. Воздушный фильтр; 43. I. Схема вентиляции картера; 44. II. Работа золотникового устройства карбюратора; 45. III. При малой частоте вращения коленчатого вала двигателя; 46. IV. При средней частоте вращения коленчатого вала двигателя.</w:t>
      </w:r>
    </w:p>
    <w:p w:rsidR="00D50A8C" w:rsidRDefault="00D50A8C"/>
    <w:p w:rsidR="00D50A8C" w:rsidRDefault="00D50A8C" w:rsidP="00D50A8C">
      <w:r>
        <w:t xml:space="preserve">Система охлаждения - жидкостная, закрытого типа, с принудительной циркуляцией. Герметичность системы обеспечивается впускным и выпускным клапанами в пробке расширительного бачка. </w:t>
      </w:r>
      <w:proofErr w:type="gramStart"/>
      <w:r>
        <w:t>Выпускной клапан поддерживает повышенное (по сравнению с атмосферным) давление в системе на горячем двигателе (за счет этого температура кипения жидкости становится выше, уменьшаются паровые потери).</w:t>
      </w:r>
      <w:proofErr w:type="gramEnd"/>
      <w:r>
        <w:t xml:space="preserve"> Он открывается при давлении 1, 1-1, 5 кгс/см</w:t>
      </w:r>
      <w:proofErr w:type="gramStart"/>
      <w:r>
        <w:t>2</w:t>
      </w:r>
      <w:proofErr w:type="gramEnd"/>
      <w:r>
        <w:t>. Впускной клапан открывается при понижении давления в системе относительно атмосферного на 0,03-0, 13 кгс/см</w:t>
      </w:r>
      <w:proofErr w:type="gramStart"/>
      <w:r>
        <w:t>2</w:t>
      </w:r>
      <w:proofErr w:type="gramEnd"/>
      <w:r>
        <w:t xml:space="preserve"> (на остывающем двигателе). Тепловой режим работы двигателя поддерживается термостатом и </w:t>
      </w:r>
      <w:proofErr w:type="spellStart"/>
      <w:r>
        <w:t>электровентилятором</w:t>
      </w:r>
      <w:proofErr w:type="spellEnd"/>
      <w:r>
        <w:t xml:space="preserve"> радиатора. </w:t>
      </w:r>
      <w:proofErr w:type="gramStart"/>
      <w:r>
        <w:t>Последний включается датчиком, ввернутым в левый бачок радиатора (на двигателе ВАЗ-2110) или через реле по сигналу электронного блока управления двигателем (на двигателях ВАЗ-2111, -2112).</w:t>
      </w:r>
      <w:proofErr w:type="gramEnd"/>
      <w:r>
        <w:t xml:space="preserve"> Контакты датчика замыкаются при температуре 99±2</w:t>
      </w:r>
      <w:proofErr w:type="gramStart"/>
      <w:r>
        <w:t>°С</w:t>
      </w:r>
      <w:proofErr w:type="gramEnd"/>
      <w:r>
        <w:t xml:space="preserve">, а размыкаются при температуре 94±2°С. Для контроля температуры охлаждающей жидкости в головку блока цилиндров двигателя ввернут датчик, связанный с указателем температуры на приборной панели. В выпускном патрубке </w:t>
      </w:r>
      <w:proofErr w:type="spellStart"/>
      <w:r>
        <w:t>впрыскных</w:t>
      </w:r>
      <w:proofErr w:type="spellEnd"/>
      <w:r>
        <w:t xml:space="preserve"> двигателей (ВАЗ -2111, -2112) установлен дополнительный датчик температуры, выдающий информацию для электронного блока управления двигателем. Насос охлаждающей жидкости </w:t>
      </w:r>
      <w:proofErr w:type="gramStart"/>
      <w:r>
        <w:t>-л</w:t>
      </w:r>
      <w:proofErr w:type="gramEnd"/>
      <w:r>
        <w:t xml:space="preserve">опастной, центробежного типа, приводится от шкива коленчатого вала зубчатым ремнем привода газораспределительного механизма. Корпус насоса - алюминиевый. Валик вращается в двухрядном подшипнике с "пожизненным" запасом пластичной смазки. Наружное кольцо подшипника стопорится винтом. На передний конец валика напрессован зубчатый шкив, на задний </w:t>
      </w:r>
      <w:proofErr w:type="gramStart"/>
      <w:r>
        <w:t>-к</w:t>
      </w:r>
      <w:proofErr w:type="gramEnd"/>
      <w:r>
        <w:t xml:space="preserve">рыльчатка. К торцу крыльчатки прижато упорное кольцо из </w:t>
      </w:r>
      <w:proofErr w:type="spellStart"/>
      <w:r>
        <w:t>графитосодержащей</w:t>
      </w:r>
      <w:proofErr w:type="spellEnd"/>
      <w:r>
        <w:t xml:space="preserve"> композиции, под которым находится сальник. При выходе насоса из строя рекомендуется заменять его в сборе. Перераспределением потоков жидкости управляет термостат. На холодном двигателе перепускной клапан термостата перекрывает патрубок, ведущий к радиатору, и жидкость циркулирует только по малому кругу (через </w:t>
      </w:r>
      <w:proofErr w:type="spellStart"/>
      <w:r>
        <w:t>байпасный</w:t>
      </w:r>
      <w:proofErr w:type="spellEnd"/>
      <w:r>
        <w:t xml:space="preserve"> патрубок термостата), минуя радиатор. На двигателе ВАЗ-2110 малый круг включает радиатор </w:t>
      </w:r>
      <w:proofErr w:type="spellStart"/>
      <w:r>
        <w:t>отопителя</w:t>
      </w:r>
      <w:proofErr w:type="spellEnd"/>
      <w:r>
        <w:t xml:space="preserve">, впускной коллектор, </w:t>
      </w:r>
      <w:r>
        <w:lastRenderedPageBreak/>
        <w:t xml:space="preserve">блок подогрева карбюратора и жидкостную камеру полуавтоматического пускового устройства. На двигателях ВАЗ-2111, -2112 жидкость, кроме </w:t>
      </w:r>
      <w:proofErr w:type="spellStart"/>
      <w:r>
        <w:t>отопителя</w:t>
      </w:r>
      <w:proofErr w:type="spellEnd"/>
      <w:r>
        <w:t>, подается к блоку подогрева дроссельного узла (подогрев впускного коллектора не предусмотрен). При температуре 87±2</w:t>
      </w:r>
      <w:proofErr w:type="gramStart"/>
      <w:r>
        <w:t>°С</w:t>
      </w:r>
      <w:proofErr w:type="gramEnd"/>
      <w:r>
        <w:t xml:space="preserve"> перепускной клапан термостата начинает перемещаться, открывая основной патрубок; при этом часть жидкости циркулирует по большому кругу, через радиатор. При температуре около 102</w:t>
      </w:r>
      <w:proofErr w:type="gramStart"/>
      <w:r>
        <w:t>°С</w:t>
      </w:r>
      <w:proofErr w:type="gramEnd"/>
      <w:r>
        <w:t xml:space="preserve"> патрубок полностью открывается, и вся жидкость циркулирует по большому кругу. Ход основного клапана должен составлять не менее 8 мм. Термостат двигателя ВАЗ-2112 имеет повышенное сопротивление </w:t>
      </w:r>
      <w:proofErr w:type="spellStart"/>
      <w:r>
        <w:t>байпасного</w:t>
      </w:r>
      <w:proofErr w:type="spellEnd"/>
      <w:r>
        <w:t xml:space="preserve"> клапана (дроссельное отверстие), за счет чего увеличивается поток жидкости через радиатор </w:t>
      </w:r>
      <w:proofErr w:type="spellStart"/>
      <w:r>
        <w:t>отопителя</w:t>
      </w:r>
      <w:proofErr w:type="spellEnd"/>
      <w:r>
        <w:t xml:space="preserve">. Охлаждающая жидкость заливается в систему через расширительный бачок. Он изготовлен из полупрозрачного полиэтилена, что позволяет визуально контролировать уровень жидкости. Бортовая система контроля также сообщает о падении уровня жидкости, для этого в крышке бачка предусмотрен датчик. С бачком также соединены две пароотводные трубки: одна - от радиатора </w:t>
      </w:r>
      <w:proofErr w:type="spellStart"/>
      <w:r>
        <w:t>отопителя</w:t>
      </w:r>
      <w:proofErr w:type="spellEnd"/>
      <w:r>
        <w:t xml:space="preserve">, другая - от радиатора охлаждения двигателя. Радиатор состоит из двух вертикальных пластмассовых бачков (левый - с перегородкой) и двух горизонтальных рядов круглых алюминиевых трубок с напрессованными охлаждающими пластинами. Для повышения эффективности охлаждения пластины штампуются с насечкой. Трубки соединены с бачками через резиновую прокладку. Жидкость подается через верхний патрубок, а отводится через нижний. Рядом с впускным патрубком расположен тонкий патрубок пароотводной трубки. Не рекомендуется использование воды в системе охлаждения: горячая вода вызывает интенсивную коррозию алюминиевых деталей. </w:t>
      </w:r>
    </w:p>
    <w:p w:rsidR="00D50A8C" w:rsidRDefault="00D50A8C">
      <w:r w:rsidRPr="00D50A8C">
        <w:drawing>
          <wp:inline distT="0" distB="0" distL="0" distR="0">
            <wp:extent cx="5591535" cy="3805881"/>
            <wp:effectExtent l="19050" t="0" r="916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018" cy="381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A8C" w:rsidRDefault="00D50A8C" w:rsidP="00D50A8C">
      <w:proofErr w:type="gramStart"/>
      <w:r>
        <w:t xml:space="preserve">1. радиатор </w:t>
      </w:r>
      <w:proofErr w:type="spellStart"/>
      <w:r>
        <w:t>отопителя</w:t>
      </w:r>
      <w:proofErr w:type="spellEnd"/>
      <w:r>
        <w:t xml:space="preserve">; 2. пароотводящий шланг радиатора </w:t>
      </w:r>
      <w:proofErr w:type="spellStart"/>
      <w:r>
        <w:t>отопителя</w:t>
      </w:r>
      <w:proofErr w:type="spellEnd"/>
      <w:r>
        <w:t>; 3. шланг отводящий; 4. шланг подводящий; 5. датчик температуры охлаждающей жидкости (в головке блока); 6. шланг подводящей трубы насоса; 7. термостат; 8. заправочный шланг; 9. пробка расширительного бачка; 10. датчик указателя уровня охлаждающей жидкости; 11. расширительный бачок; 12. выпускной патрубок; 13. жидкостная камера пускового устройства карбюратора;</w:t>
      </w:r>
      <w:proofErr w:type="gramEnd"/>
      <w:r>
        <w:t xml:space="preserve"> </w:t>
      </w:r>
      <w:proofErr w:type="gramStart"/>
      <w:r>
        <w:t xml:space="preserve">14. отводящий шланг радиатора; 15. подводящий шланг радиатора; 16. пароотводящий шланг радиатора; 17. левый </w:t>
      </w:r>
      <w:r>
        <w:lastRenderedPageBreak/>
        <w:t xml:space="preserve">бачок радиатора; 18. датчик включения </w:t>
      </w:r>
      <w:proofErr w:type="spellStart"/>
      <w:r>
        <w:t>электровентилятора</w:t>
      </w:r>
      <w:proofErr w:type="spellEnd"/>
      <w:r>
        <w:t xml:space="preserve">; 19. электродвигатель вентилятора; 20. крыльчатка </w:t>
      </w:r>
      <w:proofErr w:type="spellStart"/>
      <w:r>
        <w:t>электровентилятора</w:t>
      </w:r>
      <w:proofErr w:type="spellEnd"/>
      <w:r>
        <w:t xml:space="preserve">; 21. правый бачок радиатора; 22. сливная пробка; 23. кожух </w:t>
      </w:r>
      <w:proofErr w:type="spellStart"/>
      <w:r>
        <w:t>электровентилятора</w:t>
      </w:r>
      <w:proofErr w:type="spellEnd"/>
      <w:r>
        <w:t>; 24. зубчатый ремень привода механизма газораспределения; 25. крыльчатка насоса охлаждающей жидкости; 26. подводящая труба насоса охлаждающей жидкости;</w:t>
      </w:r>
      <w:proofErr w:type="gramEnd"/>
      <w:r>
        <w:t xml:space="preserve"> 27. шланг подвода охлаждающей жидкости к дроссельному патрубку; 28. шланг отвода охлаждающей жидкости от дроссельного патрубка; 29. датчик температуры охлаждающей жидкости в выпускном патрубке; 30. трубки радиатора; 31. сердцевина радиатора.</w:t>
      </w:r>
    </w:p>
    <w:p w:rsidR="00D50A8C" w:rsidRDefault="00D50A8C"/>
    <w:sectPr w:rsidR="00D50A8C" w:rsidSect="007D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50A8C"/>
    <w:rsid w:val="007D46C8"/>
    <w:rsid w:val="00D5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1808</Words>
  <Characters>10312</Characters>
  <Application>Microsoft Office Word</Application>
  <DocSecurity>0</DocSecurity>
  <Lines>85</Lines>
  <Paragraphs>24</Paragraphs>
  <ScaleCrop>false</ScaleCrop>
  <Company>Сеть</Company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2009-12-12T20:54:00Z</dcterms:created>
  <dcterms:modified xsi:type="dcterms:W3CDTF">2009-12-12T21:02:00Z</dcterms:modified>
</cp:coreProperties>
</file>